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B" w:rsidRPr="00337B4A" w:rsidRDefault="000B567B" w:rsidP="000F74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0B567B" w:rsidRDefault="000B567B" w:rsidP="000F74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о подготовке специалиста с высшим образованием </w:t>
      </w:r>
    </w:p>
    <w:p w:rsidR="000B567B" w:rsidRPr="00080B80" w:rsidRDefault="000B567B" w:rsidP="000F74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на платной основе</w:t>
      </w:r>
    </w:p>
    <w:p w:rsidR="000B567B" w:rsidRPr="00080B80" w:rsidRDefault="000B567B" w:rsidP="000F74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ДНЕВНАЯ</w:t>
      </w:r>
      <w:r w:rsidRPr="00080B80">
        <w:rPr>
          <w:rFonts w:ascii="Times New Roman" w:hAnsi="Times New Roman" w:cs="Times New Roman"/>
          <w:b/>
          <w:sz w:val="24"/>
          <w:szCs w:val="24"/>
        </w:rPr>
        <w:t xml:space="preserve"> ФОРМА ОБУЧЕНИЯ)</w:t>
      </w:r>
    </w:p>
    <w:p w:rsidR="000B567B" w:rsidRPr="00337B4A" w:rsidRDefault="000B567B" w:rsidP="000F745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7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337B4A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37B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Могилев</w:t>
      </w:r>
    </w:p>
    <w:p w:rsidR="000B567B" w:rsidRPr="00337B4A" w:rsidRDefault="000B567B" w:rsidP="000F7451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B567B" w:rsidRPr="001863EB" w:rsidRDefault="000B567B" w:rsidP="000F7451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образования «Могилевский государственный университет продовольствия» в лице ректора </w:t>
      </w:r>
      <w:proofErr w:type="spellStart"/>
      <w:r w:rsidR="008067C3">
        <w:rPr>
          <w:rFonts w:ascii="Times New Roman" w:hAnsi="Times New Roman" w:cs="Times New Roman"/>
          <w:sz w:val="24"/>
          <w:szCs w:val="24"/>
        </w:rPr>
        <w:t>Киркора</w:t>
      </w:r>
      <w:proofErr w:type="spellEnd"/>
      <w:r w:rsidR="008067C3">
        <w:rPr>
          <w:rFonts w:ascii="Times New Roman" w:hAnsi="Times New Roman" w:cs="Times New Roman"/>
          <w:sz w:val="24"/>
          <w:szCs w:val="24"/>
        </w:rPr>
        <w:t xml:space="preserve"> Максима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утвержденного приказом Министерства образования Республики Беларусь от 16.05.2013 № 366, государственная регистрация № 700 036 606 от 11.06.2013,</w:t>
      </w:r>
    </w:p>
    <w:p w:rsidR="000B567B" w:rsidRPr="001863EB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63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 образования»</w:t>
      </w:r>
      <w:r w:rsidRPr="001863EB">
        <w:rPr>
          <w:rFonts w:ascii="Times New Roman" w:hAnsi="Times New Roman" w:cs="Times New Roman"/>
          <w:sz w:val="24"/>
          <w:szCs w:val="24"/>
        </w:rPr>
        <w:t>, с одной стороны, и гражданин</w:t>
      </w:r>
    </w:p>
    <w:p w:rsidR="000B567B" w:rsidRPr="001863EB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3E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 xml:space="preserve"> в дальнейшем Обучающийся</w:t>
      </w:r>
      <w:r w:rsidRPr="00337B4A">
        <w:rPr>
          <w:rFonts w:ascii="Times New Roman" w:hAnsi="Times New Roman" w:cs="Times New Roman"/>
          <w:sz w:val="24"/>
          <w:szCs w:val="24"/>
        </w:rPr>
        <w:t xml:space="preserve"> с другой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37B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End"/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собственное имя, отчество (если таковое имеется), место жительства (место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End"/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пребывания) индивидуального предпринимателя, фамилия, собственное 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>отчество (если таковое имеется) физического лица, осуществляющего оплату обучения)</w:t>
      </w:r>
      <w:proofErr w:type="gramEnd"/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(должность, фамилия, собственное имя, отчество (если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>таковое имеется)</w:t>
      </w:r>
      <w:proofErr w:type="gramEnd"/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B4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37B4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567B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7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B4A">
        <w:rPr>
          <w:rFonts w:ascii="Times New Roman" w:hAnsi="Times New Roman" w:cs="Times New Roman"/>
          <w:sz w:val="22"/>
          <w:szCs w:val="22"/>
        </w:rPr>
        <w:t>(устав или доверенность, дата и номер</w:t>
      </w:r>
      <w:proofErr w:type="gramEnd"/>
    </w:p>
    <w:p w:rsidR="000B567B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37B4A">
        <w:rPr>
          <w:rFonts w:ascii="Times New Roman" w:hAnsi="Times New Roman" w:cs="Times New Roman"/>
          <w:sz w:val="22"/>
          <w:szCs w:val="22"/>
        </w:rPr>
        <w:t>утверждения, выдачи, регистрации)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7B4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>) Плательщик,  с  третьей  стороны, 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0B567B" w:rsidRPr="004D3189" w:rsidRDefault="000B567B" w:rsidP="000F7451">
      <w:pPr>
        <w:pStyle w:val="ConsPlusNonformat"/>
        <w:widowControl/>
        <w:numPr>
          <w:ilvl w:val="0"/>
          <w:numId w:val="1"/>
        </w:numPr>
        <w:tabs>
          <w:tab w:val="left" w:pos="851"/>
        </w:tabs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Предмет договора - подготовка специалиста с высшим образованием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специальности (направлению специальности, специализации)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B567B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67B" w:rsidRPr="00337B4A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с присвоением квалификации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567B" w:rsidRPr="00337B4A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на факультете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C5DB7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в </w:t>
      </w:r>
      <w:r w:rsidR="005C5DB7">
        <w:rPr>
          <w:rFonts w:ascii="Times New Roman" w:hAnsi="Times New Roman" w:cs="Times New Roman"/>
          <w:sz w:val="24"/>
          <w:szCs w:val="24"/>
        </w:rPr>
        <w:t>дневной</w:t>
      </w:r>
      <w:r w:rsidRPr="00337B4A">
        <w:rPr>
          <w:rFonts w:ascii="Times New Roman" w:hAnsi="Times New Roman" w:cs="Times New Roman"/>
          <w:sz w:val="24"/>
          <w:szCs w:val="24"/>
        </w:rPr>
        <w:t xml:space="preserve"> форме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2"/>
          <w:szCs w:val="22"/>
        </w:rPr>
        <w:t xml:space="preserve">  </w:t>
      </w:r>
      <w:r w:rsidRPr="00337B4A">
        <w:rPr>
          <w:rFonts w:ascii="Times New Roman" w:hAnsi="Times New Roman" w:cs="Times New Roman"/>
          <w:sz w:val="24"/>
          <w:szCs w:val="24"/>
        </w:rPr>
        <w:t xml:space="preserve">на платной </w:t>
      </w:r>
      <w:r w:rsidR="005C5DB7">
        <w:rPr>
          <w:rFonts w:ascii="Times New Roman" w:hAnsi="Times New Roman" w:cs="Times New Roman"/>
          <w:sz w:val="24"/>
          <w:szCs w:val="24"/>
        </w:rPr>
        <w:t>основе за счет средств___________</w:t>
      </w:r>
    </w:p>
    <w:p w:rsidR="000B567B" w:rsidRPr="00B24236" w:rsidRDefault="005C5DB7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B567B" w:rsidRPr="00B24236">
        <w:rPr>
          <w:rFonts w:ascii="Times New Roman" w:hAnsi="Times New Roman" w:cs="Times New Roman"/>
          <w:sz w:val="24"/>
          <w:szCs w:val="24"/>
        </w:rPr>
        <w:t>.</w:t>
      </w:r>
    </w:p>
    <w:p w:rsidR="000B567B" w:rsidRPr="00337B4A" w:rsidRDefault="005C5DB7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B567B" w:rsidRPr="00337B4A">
        <w:rPr>
          <w:rFonts w:ascii="Times New Roman" w:hAnsi="Times New Roman" w:cs="Times New Roman"/>
          <w:sz w:val="22"/>
          <w:szCs w:val="22"/>
        </w:rPr>
        <w:t xml:space="preserve"> (Обучающегося, Плательщика)</w:t>
      </w:r>
    </w:p>
    <w:p w:rsidR="000B567B" w:rsidRDefault="000B567B" w:rsidP="000F7451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337B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7B4A">
        <w:rPr>
          <w:rFonts w:ascii="Times New Roman" w:hAnsi="Times New Roman"/>
          <w:sz w:val="24"/>
          <w:szCs w:val="24"/>
        </w:rPr>
        <w:t xml:space="preserve">  зачисляется   в   Учреждение   образования  для 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B4A">
        <w:rPr>
          <w:rFonts w:ascii="Times New Roman" w:hAnsi="Times New Roman"/>
          <w:sz w:val="24"/>
          <w:szCs w:val="24"/>
        </w:rPr>
        <w:t xml:space="preserve">содержания образовательной программы высшего образования </w:t>
      </w:r>
      <w:r>
        <w:rPr>
          <w:rFonts w:ascii="Times New Roman" w:hAnsi="Times New Roman"/>
          <w:sz w:val="24"/>
          <w:szCs w:val="24"/>
        </w:rPr>
        <w:t>I ступени, обеспечивающей получение квалификации специалиста с высшим образованием.</w:t>
      </w:r>
    </w:p>
    <w:p w:rsidR="000B567B" w:rsidRPr="00337B4A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7B4A">
        <w:rPr>
          <w:rFonts w:ascii="Times New Roman" w:hAnsi="Times New Roman" w:cs="Times New Roman"/>
          <w:sz w:val="24"/>
          <w:szCs w:val="24"/>
        </w:rPr>
        <w:t xml:space="preserve">ри зачислении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337B4A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 xml:space="preserve"> - протокол приемной комиссии 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C5D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37B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7B4A">
        <w:rPr>
          <w:rFonts w:ascii="Times New Roman" w:hAnsi="Times New Roman" w:cs="Times New Roman"/>
          <w:sz w:val="24"/>
          <w:szCs w:val="24"/>
        </w:rPr>
        <w:t>;</w:t>
      </w:r>
    </w:p>
    <w:p w:rsidR="000B567B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567B" w:rsidRPr="00230D36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заполняется)</w:t>
      </w:r>
    </w:p>
    <w:p w:rsidR="000B567B" w:rsidRPr="003625C8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625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3625C8">
        <w:rPr>
          <w:rFonts w:ascii="Times New Roman" w:hAnsi="Times New Roman" w:cs="Times New Roman"/>
          <w:sz w:val="22"/>
          <w:szCs w:val="22"/>
        </w:rPr>
        <w:t>в порядке восстановления на _____(указывается курс); в порядке перевода ___________________________________________________________________________</w:t>
      </w:r>
      <w:proofErr w:type="gramEnd"/>
    </w:p>
    <w:p w:rsidR="000B567B" w:rsidRPr="003625C8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625C8">
        <w:rPr>
          <w:rFonts w:ascii="Times New Roman" w:hAnsi="Times New Roman" w:cs="Times New Roman"/>
          <w:sz w:val="22"/>
          <w:szCs w:val="22"/>
        </w:rPr>
        <w:t xml:space="preserve"> из другого учреждения образования; в порядке перевода в пределах учреждения образования - указать </w:t>
      </w:r>
      <w:proofErr w:type="gramStart"/>
      <w:r w:rsidRPr="003625C8">
        <w:rPr>
          <w:rFonts w:ascii="Times New Roman" w:hAnsi="Times New Roman" w:cs="Times New Roman"/>
          <w:sz w:val="22"/>
          <w:szCs w:val="22"/>
        </w:rPr>
        <w:t>необходимое</w:t>
      </w:r>
      <w:proofErr w:type="gramEnd"/>
      <w:r w:rsidRPr="003625C8">
        <w:rPr>
          <w:rFonts w:ascii="Times New Roman" w:hAnsi="Times New Roman" w:cs="Times New Roman"/>
          <w:sz w:val="22"/>
          <w:szCs w:val="22"/>
        </w:rPr>
        <w:t>)</w:t>
      </w:r>
    </w:p>
    <w:p w:rsidR="000B567B" w:rsidRDefault="000B567B" w:rsidP="000F7451">
      <w:pPr>
        <w:pStyle w:val="ConsPlusNonformat"/>
        <w:widowControl/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2. Срок получения образования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0B567B" w:rsidRDefault="000B567B" w:rsidP="000F7451">
      <w:pPr>
        <w:pStyle w:val="ConsPlusNonformat"/>
        <w:widowControl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Стоимость  обучения  определяется  ежегодно,  исходя  из затрат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обучение,  утверждается  приказом р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Pr="00337B4A">
        <w:rPr>
          <w:rFonts w:ascii="Times New Roman" w:hAnsi="Times New Roman" w:cs="Times New Roman"/>
          <w:sz w:val="24"/>
          <w:szCs w:val="24"/>
        </w:rPr>
        <w:t xml:space="preserve"> Учреждения образования,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момент заключения настоящего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(_________________________</w:t>
      </w:r>
      <w:proofErr w:type="gramEnd"/>
    </w:p>
    <w:p w:rsidR="000B567B" w:rsidRPr="00337B4A" w:rsidRDefault="000B567B" w:rsidP="000F7451">
      <w:pPr>
        <w:pStyle w:val="ConsPlusNonformat"/>
        <w:widowControl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___________________________________________________________) </w:t>
      </w:r>
      <w:r w:rsidRPr="00337B4A">
        <w:rPr>
          <w:rFonts w:ascii="Times New Roman" w:hAnsi="Times New Roman" w:cs="Times New Roman"/>
          <w:sz w:val="24"/>
          <w:szCs w:val="24"/>
        </w:rPr>
        <w:t>белорусских рублей.</w:t>
      </w:r>
    </w:p>
    <w:p w:rsidR="000B567B" w:rsidRDefault="000B567B" w:rsidP="000F7451">
      <w:pPr>
        <w:pStyle w:val="ConsPlusNonformat"/>
        <w:widowControl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4. Порядок изменения стоимости обучения.</w:t>
      </w:r>
    </w:p>
    <w:p w:rsidR="000B567B" w:rsidRPr="003625C8" w:rsidRDefault="000B567B" w:rsidP="000F7451">
      <w:pPr>
        <w:pStyle w:val="ConsPlusNonformat"/>
        <w:widowControl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37B4A">
        <w:rPr>
          <w:rFonts w:ascii="Times New Roman" w:hAnsi="Times New Roman" w:cs="Times New Roman"/>
          <w:sz w:val="24"/>
          <w:szCs w:val="24"/>
        </w:rPr>
        <w:t>Стоимость   обучения,   предусмотренная   настоящим  договором,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 xml:space="preserve">изменяться в связи </w:t>
      </w:r>
      <w:r w:rsidRPr="003625C8">
        <w:rPr>
          <w:rFonts w:ascii="Times New Roman" w:hAnsi="Times New Roman" w:cs="Times New Roman"/>
          <w:sz w:val="24"/>
          <w:szCs w:val="24"/>
        </w:rPr>
        <w:t xml:space="preserve"> с инфляцией, изменением размера  тарифной ставки первого разряда, ростом тарифов на коммунальные и другие услуги, а также в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3625C8">
        <w:rPr>
          <w:rFonts w:ascii="Times New Roman" w:hAnsi="Times New Roman" w:cs="Times New Roman"/>
          <w:sz w:val="24"/>
          <w:szCs w:val="24"/>
        </w:rPr>
        <w:t>случая</w:t>
      </w:r>
      <w:r>
        <w:rPr>
          <w:rFonts w:ascii="Times New Roman" w:hAnsi="Times New Roman" w:cs="Times New Roman"/>
          <w:sz w:val="24"/>
          <w:szCs w:val="24"/>
        </w:rPr>
        <w:t>х, предусмотренных законодательством.</w:t>
      </w:r>
    </w:p>
    <w:p w:rsidR="000B567B" w:rsidRPr="000B01F6" w:rsidRDefault="000B567B" w:rsidP="000F7451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37B4A">
        <w:rPr>
          <w:rFonts w:ascii="Times New Roman" w:hAnsi="Times New Roman" w:cs="Times New Roman"/>
          <w:sz w:val="24"/>
          <w:szCs w:val="24"/>
        </w:rPr>
        <w:t>Изменение   стоимости   обучения  утверждается  приказом  р</w:t>
      </w:r>
      <w:r>
        <w:rPr>
          <w:rFonts w:ascii="Times New Roman" w:hAnsi="Times New Roman" w:cs="Times New Roman"/>
          <w:sz w:val="24"/>
          <w:szCs w:val="24"/>
        </w:rPr>
        <w:t xml:space="preserve">ектора </w:t>
      </w:r>
      <w:r w:rsidRPr="00337B4A">
        <w:rPr>
          <w:rFonts w:ascii="Times New Roman" w:hAnsi="Times New Roman" w:cs="Times New Roman"/>
          <w:sz w:val="24"/>
          <w:szCs w:val="24"/>
        </w:rPr>
        <w:t xml:space="preserve">Учреждения  образования, который в течение </w:t>
      </w:r>
      <w:r w:rsidRPr="000B01F6">
        <w:rPr>
          <w:rFonts w:ascii="Times New Roman" w:hAnsi="Times New Roman" w:cs="Times New Roman"/>
          <w:sz w:val="24"/>
          <w:szCs w:val="24"/>
        </w:rPr>
        <w:t>7 календарных дней</w:t>
      </w:r>
      <w:r w:rsidRPr="00337B4A">
        <w:rPr>
          <w:rFonts w:ascii="Times New Roman" w:hAnsi="Times New Roman" w:cs="Times New Roman"/>
          <w:sz w:val="24"/>
          <w:szCs w:val="24"/>
        </w:rPr>
        <w:t xml:space="preserve"> доводится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сведения  Обучающегося  и  Плательщика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1F6">
        <w:rPr>
          <w:rFonts w:ascii="Times New Roman" w:hAnsi="Times New Roman" w:cs="Times New Roman"/>
          <w:b/>
          <w:sz w:val="24"/>
          <w:szCs w:val="24"/>
        </w:rPr>
        <w:t xml:space="preserve">путем размещения данной информации на официальном сайте Учреждения образования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53A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B01F6">
        <w:rPr>
          <w:rFonts w:ascii="Times New Roman" w:hAnsi="Times New Roman" w:cs="Times New Roman"/>
          <w:b/>
          <w:sz w:val="24"/>
          <w:szCs w:val="24"/>
        </w:rPr>
        <w:t>mgup.</w:t>
      </w:r>
      <w:r w:rsidR="004A7D44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</w:p>
    <w:p w:rsidR="000B567B" w:rsidRDefault="000B567B" w:rsidP="000F7451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7B4A">
        <w:rPr>
          <w:rFonts w:ascii="Times New Roman" w:hAnsi="Times New Roman" w:cs="Times New Roman"/>
          <w:sz w:val="24"/>
          <w:szCs w:val="24"/>
        </w:rPr>
        <w:t>В  случае изменения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spellStart"/>
      <w:r w:rsidRPr="00337B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37B4A">
        <w:rPr>
          <w:rFonts w:ascii="Times New Roman" w:hAnsi="Times New Roman" w:cs="Times New Roman"/>
          <w:sz w:val="24"/>
          <w:szCs w:val="24"/>
        </w:rPr>
        <w:t>производит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7B" w:rsidRPr="002250CD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7B4A">
        <w:rPr>
          <w:rFonts w:ascii="Times New Roman" w:hAnsi="Times New Roman" w:cs="Times New Roman"/>
          <w:sz w:val="24"/>
          <w:szCs w:val="24"/>
        </w:rPr>
        <w:t xml:space="preserve">   </w:t>
      </w:r>
      <w:r w:rsidRPr="002250CD">
        <w:rPr>
          <w:rFonts w:ascii="Times New Roman" w:hAnsi="Times New Roman" w:cs="Times New Roman"/>
          <w:sz w:val="22"/>
          <w:szCs w:val="22"/>
        </w:rPr>
        <w:t>(Обучающийся, Плательщик)</w:t>
      </w:r>
    </w:p>
    <w:p w:rsidR="000B567B" w:rsidRPr="00337B4A" w:rsidRDefault="000B567B" w:rsidP="000F745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337B4A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ра</w:t>
      </w:r>
      <w:r w:rsidR="005C5DB7">
        <w:rPr>
          <w:rFonts w:ascii="Times New Roman" w:hAnsi="Times New Roman" w:cs="Times New Roman"/>
          <w:sz w:val="24"/>
          <w:szCs w:val="24"/>
        </w:rPr>
        <w:t>зницы в стоимости не позднее  первого числа месяца соответствующего этапа оплаты за обучение, следующего за этапом оплаты за обучение в котором изменилась стоимость</w:t>
      </w:r>
      <w:r w:rsidRPr="00337B4A">
        <w:rPr>
          <w:rFonts w:ascii="Times New Roman" w:hAnsi="Times New Roman" w:cs="Times New Roman"/>
          <w:sz w:val="24"/>
          <w:szCs w:val="24"/>
        </w:rPr>
        <w:t>.</w:t>
      </w:r>
    </w:p>
    <w:p w:rsidR="000B567B" w:rsidRDefault="000B567B" w:rsidP="000F7451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5. Порядок расчетов за обучение: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5.1.   оплата   за   обучение   на   основании   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Pr="00337B4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37B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0C5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Обучающимся, Плательщиком)</w:t>
      </w:r>
    </w:p>
    <w:p w:rsidR="000B567B" w:rsidRPr="00337B4A" w:rsidRDefault="000B567B" w:rsidP="00EB50C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 кассу Учреждения образования</w:t>
      </w:r>
      <w:r w:rsidR="005505DA">
        <w:rPr>
          <w:rFonts w:ascii="Times New Roman" w:hAnsi="Times New Roman" w:cs="Times New Roman"/>
          <w:sz w:val="24"/>
          <w:szCs w:val="24"/>
        </w:rPr>
        <w:t>.</w:t>
      </w:r>
    </w:p>
    <w:p w:rsidR="000B567B" w:rsidRPr="0003159A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7B4A">
        <w:rPr>
          <w:rFonts w:ascii="Times New Roman" w:hAnsi="Times New Roman"/>
          <w:sz w:val="24"/>
          <w:szCs w:val="24"/>
        </w:rPr>
        <w:t xml:space="preserve">5.2.  </w:t>
      </w:r>
      <w:r w:rsidR="005505DA">
        <w:rPr>
          <w:rFonts w:ascii="Times New Roman" w:hAnsi="Times New Roman"/>
          <w:sz w:val="24"/>
          <w:szCs w:val="24"/>
        </w:rPr>
        <w:t>З</w:t>
      </w:r>
      <w:r w:rsidRPr="00337B4A">
        <w:rPr>
          <w:rFonts w:ascii="Times New Roman" w:hAnsi="Times New Roman"/>
          <w:sz w:val="24"/>
          <w:szCs w:val="24"/>
        </w:rPr>
        <w:t xml:space="preserve">а первый год обучения оплата производится после издания </w:t>
      </w:r>
      <w:proofErr w:type="gramStart"/>
      <w:r w:rsidRPr="00337B4A"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r w:rsidRPr="00337B4A">
        <w:rPr>
          <w:rFonts w:ascii="Times New Roman" w:hAnsi="Times New Roman"/>
          <w:sz w:val="24"/>
          <w:szCs w:val="24"/>
        </w:rPr>
        <w:t xml:space="preserve">зачислении  Обучающегося  в Учреждение образования </w:t>
      </w:r>
      <w:r w:rsidRPr="0003159A">
        <w:rPr>
          <w:rFonts w:ascii="Times New Roman" w:hAnsi="Times New Roman"/>
          <w:sz w:val="24"/>
          <w:szCs w:val="24"/>
        </w:rPr>
        <w:t>в следующие сроки: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3320"/>
        <w:gridCol w:w="3204"/>
      </w:tblGrid>
      <w:tr w:rsidR="000B567B" w:rsidRPr="009B276A" w:rsidTr="00AA1DDE">
        <w:tc>
          <w:tcPr>
            <w:tcW w:w="3047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за </w:t>
            </w:r>
            <w:r w:rsidRPr="009B276A">
              <w:rPr>
                <w:rFonts w:ascii="Times New Roman" w:hAnsi="Times New Roman"/>
                <w:color w:val="000000"/>
                <w:sz w:val="24"/>
                <w:szCs w:val="24"/>
              </w:rPr>
              <w:t>обучени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320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</w:rPr>
              <w:t>Срок оплаты</w:t>
            </w:r>
          </w:p>
        </w:tc>
        <w:tc>
          <w:tcPr>
            <w:tcW w:w="3204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0B567B" w:rsidRPr="009B276A" w:rsidTr="00AA1DDE">
        <w:tc>
          <w:tcPr>
            <w:tcW w:w="3047" w:type="dxa"/>
          </w:tcPr>
          <w:p w:rsidR="000B567B" w:rsidRPr="000B567B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сентябрь-ноябрь)</w:t>
            </w:r>
          </w:p>
        </w:tc>
        <w:tc>
          <w:tcPr>
            <w:tcW w:w="3320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32EDE">
              <w:rPr>
                <w:rFonts w:ascii="Times New Roman" w:hAnsi="Times New Roman"/>
                <w:sz w:val="24"/>
                <w:szCs w:val="24"/>
              </w:rPr>
              <w:t>1</w:t>
            </w:r>
            <w:r w:rsidRPr="009B276A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832EDE">
              <w:rPr>
                <w:rFonts w:ascii="Times New Roman" w:hAnsi="Times New Roman"/>
                <w:sz w:val="24"/>
                <w:szCs w:val="24"/>
              </w:rPr>
              <w:t>__</w:t>
            </w:r>
            <w:r w:rsidRPr="009B27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04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9B276A" w:rsidTr="00AA1DDE">
        <w:tc>
          <w:tcPr>
            <w:tcW w:w="3047" w:type="dxa"/>
          </w:tcPr>
          <w:p w:rsidR="000B567B" w:rsidRPr="000B567B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>декабрь – февраль)</w:t>
            </w:r>
          </w:p>
        </w:tc>
        <w:tc>
          <w:tcPr>
            <w:tcW w:w="3320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sz w:val="24"/>
                <w:szCs w:val="24"/>
              </w:rPr>
              <w:t>до 1 декабря 201</w:t>
            </w:r>
            <w:r w:rsidR="00832EDE">
              <w:rPr>
                <w:rFonts w:ascii="Times New Roman" w:hAnsi="Times New Roman"/>
                <w:sz w:val="24"/>
                <w:szCs w:val="24"/>
              </w:rPr>
              <w:t>__</w:t>
            </w:r>
            <w:r w:rsidRPr="009B27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04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9B276A" w:rsidTr="00AA1DDE">
        <w:tc>
          <w:tcPr>
            <w:tcW w:w="3047" w:type="dxa"/>
          </w:tcPr>
          <w:p w:rsidR="000B567B" w:rsidRPr="00832EDE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(март-май)</w:t>
            </w:r>
          </w:p>
        </w:tc>
        <w:tc>
          <w:tcPr>
            <w:tcW w:w="3320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sz w:val="24"/>
                <w:szCs w:val="24"/>
              </w:rPr>
              <w:t>до 1 марта 201</w:t>
            </w:r>
            <w:r w:rsidR="00832EDE">
              <w:rPr>
                <w:rFonts w:ascii="Times New Roman" w:hAnsi="Times New Roman"/>
                <w:sz w:val="24"/>
                <w:szCs w:val="24"/>
              </w:rPr>
              <w:t>__</w:t>
            </w:r>
            <w:r w:rsidRPr="009B27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04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9B276A" w:rsidTr="00AA1DDE">
        <w:tc>
          <w:tcPr>
            <w:tcW w:w="3047" w:type="dxa"/>
          </w:tcPr>
          <w:p w:rsidR="000B567B" w:rsidRPr="00832EDE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832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(июнь-август)</w:t>
            </w:r>
          </w:p>
        </w:tc>
        <w:tc>
          <w:tcPr>
            <w:tcW w:w="3320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6A">
              <w:rPr>
                <w:rFonts w:ascii="Times New Roman" w:hAnsi="Times New Roman"/>
                <w:sz w:val="24"/>
                <w:szCs w:val="24"/>
              </w:rPr>
              <w:t>до 1 июня 201</w:t>
            </w:r>
            <w:r w:rsidR="00832EDE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9B27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04" w:type="dxa"/>
          </w:tcPr>
          <w:p w:rsidR="000B567B" w:rsidRPr="009B276A" w:rsidRDefault="000B567B" w:rsidP="000F745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67B" w:rsidRPr="00337B4A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7B4A">
        <w:rPr>
          <w:rFonts w:ascii="Times New Roman" w:hAnsi="Times New Roman"/>
          <w:sz w:val="24"/>
          <w:szCs w:val="24"/>
        </w:rPr>
        <w:t xml:space="preserve">5.3.  </w:t>
      </w:r>
      <w:r w:rsidR="005505DA">
        <w:rPr>
          <w:rFonts w:ascii="Times New Roman" w:hAnsi="Times New Roman"/>
          <w:sz w:val="24"/>
          <w:szCs w:val="24"/>
        </w:rPr>
        <w:t>З</w:t>
      </w:r>
      <w:r w:rsidRPr="00337B4A">
        <w:rPr>
          <w:rFonts w:ascii="Times New Roman" w:hAnsi="Times New Roman"/>
          <w:sz w:val="24"/>
          <w:szCs w:val="24"/>
        </w:rPr>
        <w:t>а  последующие  годы  обучения  оплата  производится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B4A">
        <w:rPr>
          <w:rFonts w:ascii="Times New Roman" w:hAnsi="Times New Roman"/>
          <w:sz w:val="24"/>
          <w:szCs w:val="24"/>
        </w:rPr>
        <w:t xml:space="preserve">определенном  </w:t>
      </w:r>
      <w:r w:rsidR="00832EDE">
        <w:rPr>
          <w:rFonts w:ascii="Times New Roman" w:hAnsi="Times New Roman"/>
          <w:sz w:val="24"/>
          <w:szCs w:val="24"/>
        </w:rPr>
        <w:t>пунктом 5.1 настоящего договора</w:t>
      </w:r>
      <w:r w:rsidRPr="00337B4A">
        <w:rPr>
          <w:rFonts w:ascii="Times New Roman" w:hAnsi="Times New Roman"/>
          <w:sz w:val="24"/>
          <w:szCs w:val="24"/>
        </w:rPr>
        <w:t>, в сроки</w:t>
      </w:r>
      <w:r w:rsidR="00832EDE">
        <w:rPr>
          <w:rFonts w:ascii="Times New Roman" w:hAnsi="Times New Roman"/>
          <w:sz w:val="24"/>
          <w:szCs w:val="24"/>
        </w:rPr>
        <w:t xml:space="preserve">, определенные пунктом 5.2 настоящего договора </w:t>
      </w:r>
      <w:r w:rsidR="005505DA">
        <w:rPr>
          <w:rFonts w:ascii="Times New Roman" w:hAnsi="Times New Roman"/>
          <w:sz w:val="24"/>
          <w:szCs w:val="24"/>
        </w:rPr>
        <w:t>до первого числа первого месяца соответствующего этапа оплаты за обучение в текущем учебном году.</w:t>
      </w:r>
    </w:p>
    <w:p w:rsidR="000B567B" w:rsidRPr="00AF5038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C5DB7">
        <w:rPr>
          <w:rFonts w:ascii="Times New Roman" w:hAnsi="Times New Roman"/>
          <w:sz w:val="24"/>
          <w:szCs w:val="24"/>
        </w:rPr>
        <w:t>4</w:t>
      </w:r>
      <w:r w:rsidRPr="00AF5038">
        <w:rPr>
          <w:rFonts w:ascii="Times New Roman" w:hAnsi="Times New Roman"/>
          <w:sz w:val="24"/>
          <w:szCs w:val="24"/>
        </w:rPr>
        <w:t xml:space="preserve">. В случае просрочки платежей  (в том числе пени) более 30 календарных дней </w:t>
      </w:r>
      <w:r>
        <w:rPr>
          <w:rFonts w:ascii="Times New Roman" w:hAnsi="Times New Roman"/>
          <w:sz w:val="24"/>
          <w:szCs w:val="24"/>
        </w:rPr>
        <w:t>Обучающийся</w:t>
      </w:r>
      <w:r w:rsidRPr="00AF5038">
        <w:rPr>
          <w:rFonts w:ascii="Times New Roman" w:hAnsi="Times New Roman"/>
          <w:sz w:val="24"/>
          <w:szCs w:val="24"/>
        </w:rPr>
        <w:t xml:space="preserve"> по решению ректора </w:t>
      </w:r>
      <w:r w:rsidRPr="00337B4A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337B4A">
        <w:rPr>
          <w:rFonts w:ascii="Times New Roman" w:hAnsi="Times New Roman"/>
          <w:sz w:val="24"/>
          <w:szCs w:val="24"/>
        </w:rPr>
        <w:t xml:space="preserve"> образования</w:t>
      </w:r>
      <w:r w:rsidRPr="00AF5038">
        <w:rPr>
          <w:rFonts w:ascii="Times New Roman" w:hAnsi="Times New Roman"/>
          <w:sz w:val="24"/>
          <w:szCs w:val="24"/>
        </w:rPr>
        <w:t xml:space="preserve"> может быть отчислен из </w:t>
      </w:r>
      <w:r w:rsidRPr="00337B4A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337B4A">
        <w:rPr>
          <w:rFonts w:ascii="Times New Roman" w:hAnsi="Times New Roman"/>
          <w:sz w:val="24"/>
          <w:szCs w:val="24"/>
        </w:rPr>
        <w:t xml:space="preserve"> образования</w:t>
      </w:r>
      <w:r w:rsidRPr="00AF5038">
        <w:rPr>
          <w:rFonts w:ascii="Times New Roman" w:hAnsi="Times New Roman"/>
          <w:sz w:val="24"/>
          <w:szCs w:val="24"/>
        </w:rPr>
        <w:t>, как не выполнивший условия данного договора.</w:t>
      </w:r>
    </w:p>
    <w:p w:rsidR="000B567B" w:rsidRPr="00AF5038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C5DB7">
        <w:rPr>
          <w:rFonts w:ascii="Times New Roman" w:hAnsi="Times New Roman"/>
          <w:sz w:val="24"/>
          <w:szCs w:val="24"/>
        </w:rPr>
        <w:t>5</w:t>
      </w:r>
      <w:r w:rsidRPr="00AF5038">
        <w:rPr>
          <w:rFonts w:ascii="Times New Roman" w:hAnsi="Times New Roman"/>
          <w:sz w:val="24"/>
          <w:szCs w:val="24"/>
        </w:rPr>
        <w:t xml:space="preserve">. В случае отчисления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AF5038">
        <w:rPr>
          <w:rFonts w:ascii="Times New Roman" w:hAnsi="Times New Roman"/>
          <w:sz w:val="24"/>
          <w:szCs w:val="24"/>
        </w:rPr>
        <w:t xml:space="preserve"> из </w:t>
      </w:r>
      <w:r w:rsidRPr="00337B4A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337B4A">
        <w:rPr>
          <w:rFonts w:ascii="Times New Roman" w:hAnsi="Times New Roman"/>
          <w:sz w:val="24"/>
          <w:szCs w:val="24"/>
        </w:rPr>
        <w:t xml:space="preserve"> образования</w:t>
      </w:r>
      <w:r w:rsidRPr="00AF5038">
        <w:rPr>
          <w:rFonts w:ascii="Times New Roman" w:hAnsi="Times New Roman"/>
          <w:sz w:val="24"/>
          <w:szCs w:val="24"/>
        </w:rPr>
        <w:t>, возврат денежных средств, внесенных в текущем году за его обучение, осуществляется в соответствии с Положением о</w:t>
      </w:r>
      <w:r>
        <w:rPr>
          <w:rFonts w:ascii="Times New Roman" w:hAnsi="Times New Roman"/>
          <w:sz w:val="24"/>
          <w:szCs w:val="24"/>
        </w:rPr>
        <w:t>б</w:t>
      </w:r>
      <w:r w:rsidRPr="00AF5038">
        <w:rPr>
          <w:rFonts w:ascii="Times New Roman" w:hAnsi="Times New Roman"/>
          <w:sz w:val="24"/>
          <w:szCs w:val="24"/>
        </w:rPr>
        <w:t xml:space="preserve"> обучении </w:t>
      </w:r>
      <w:r>
        <w:rPr>
          <w:rFonts w:ascii="Times New Roman" w:hAnsi="Times New Roman"/>
          <w:sz w:val="24"/>
          <w:szCs w:val="24"/>
        </w:rPr>
        <w:t xml:space="preserve">на платной основе </w:t>
      </w:r>
      <w:r w:rsidRPr="00AF5038">
        <w:rPr>
          <w:rFonts w:ascii="Times New Roman" w:hAnsi="Times New Roman"/>
          <w:sz w:val="24"/>
          <w:szCs w:val="24"/>
        </w:rPr>
        <w:t xml:space="preserve">в </w:t>
      </w:r>
      <w:r w:rsidRPr="00337B4A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</w:t>
      </w:r>
      <w:r w:rsidRPr="00337B4A">
        <w:rPr>
          <w:rFonts w:ascii="Times New Roman" w:hAnsi="Times New Roman"/>
          <w:sz w:val="24"/>
          <w:szCs w:val="24"/>
        </w:rPr>
        <w:t xml:space="preserve"> образования</w:t>
      </w:r>
      <w:r w:rsidRPr="00AF5038">
        <w:rPr>
          <w:rFonts w:ascii="Times New Roman" w:hAnsi="Times New Roman"/>
          <w:sz w:val="24"/>
          <w:szCs w:val="24"/>
        </w:rPr>
        <w:t>.</w:t>
      </w:r>
    </w:p>
    <w:p w:rsidR="000B567B" w:rsidRPr="00AF5038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C5DB7">
        <w:rPr>
          <w:rFonts w:ascii="Times New Roman" w:hAnsi="Times New Roman"/>
          <w:sz w:val="24"/>
          <w:szCs w:val="24"/>
        </w:rPr>
        <w:t>6</w:t>
      </w:r>
      <w:r w:rsidRPr="00AF5038">
        <w:rPr>
          <w:rFonts w:ascii="Times New Roman" w:hAnsi="Times New Roman"/>
          <w:sz w:val="24"/>
          <w:szCs w:val="24"/>
        </w:rPr>
        <w:t xml:space="preserve">. При восстановлении в число студентов оплата за обучение в семестре осуществляется на момент восстановления.  В дальнейшем оплата производится в соответствии с пунктом </w:t>
      </w:r>
      <w:r>
        <w:rPr>
          <w:rFonts w:ascii="Times New Roman" w:hAnsi="Times New Roman"/>
          <w:sz w:val="24"/>
          <w:szCs w:val="24"/>
        </w:rPr>
        <w:t>5.3.</w:t>
      </w:r>
      <w:r w:rsidRPr="00AF5038">
        <w:rPr>
          <w:rFonts w:ascii="Times New Roman" w:hAnsi="Times New Roman"/>
          <w:sz w:val="24"/>
          <w:szCs w:val="24"/>
        </w:rPr>
        <w:t xml:space="preserve"> договора.</w:t>
      </w:r>
    </w:p>
    <w:p w:rsidR="000B567B" w:rsidRPr="00AF5038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C5D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AF5038">
        <w:rPr>
          <w:rFonts w:ascii="Times New Roman" w:hAnsi="Times New Roman"/>
          <w:sz w:val="24"/>
          <w:szCs w:val="24"/>
        </w:rPr>
        <w:t xml:space="preserve"> При восстановлении и переводе дисциплины, составляющие </w:t>
      </w:r>
      <w:r w:rsidR="005505DA">
        <w:rPr>
          <w:rFonts w:ascii="Times New Roman" w:hAnsi="Times New Roman"/>
          <w:sz w:val="24"/>
          <w:szCs w:val="24"/>
        </w:rPr>
        <w:t xml:space="preserve">расхождение </w:t>
      </w:r>
      <w:r w:rsidRPr="00AF5038">
        <w:rPr>
          <w:rFonts w:ascii="Times New Roman" w:hAnsi="Times New Roman"/>
          <w:sz w:val="24"/>
          <w:szCs w:val="24"/>
        </w:rPr>
        <w:t xml:space="preserve"> в учебных планах, оплачиваются отдельно по заявлению и сдаются в межсессионный период. 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Ликвидация  академической  задолженности,  повторное  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текущей  и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05DA">
        <w:rPr>
          <w:rFonts w:ascii="Times New Roman" w:hAnsi="Times New Roman" w:cs="Times New Roman"/>
          <w:sz w:val="24"/>
          <w:szCs w:val="24"/>
        </w:rPr>
        <w:t>расхождения</w:t>
      </w:r>
      <w:r>
        <w:rPr>
          <w:rFonts w:ascii="Times New Roman" w:hAnsi="Times New Roman" w:cs="Times New Roman"/>
          <w:sz w:val="24"/>
          <w:szCs w:val="24"/>
        </w:rPr>
        <w:t xml:space="preserve"> в учебных планах</w:t>
      </w:r>
      <w:r w:rsidRPr="00337B4A">
        <w:rPr>
          <w:rFonts w:ascii="Times New Roman" w:hAnsi="Times New Roman" w:cs="Times New Roman"/>
          <w:sz w:val="24"/>
          <w:szCs w:val="24"/>
        </w:rPr>
        <w:t xml:space="preserve"> Обучающимся осуществляются за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оплату в соответствии с законодательством Республики Беларусь.</w:t>
      </w:r>
      <w:proofErr w:type="gramEnd"/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7. Права и обязанности сторон: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7.1.  Учреждение  образования  имеет  право  определять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процесса;</w:t>
      </w:r>
    </w:p>
    <w:p w:rsidR="000B567B" w:rsidRDefault="000B567B" w:rsidP="000F745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образования имеет право хранить, актуализировать и использовать применительно в своей деятельности персональные  данные Обучающегося (</w:t>
      </w:r>
      <w:r w:rsidRPr="008E3496">
        <w:rPr>
          <w:rFonts w:ascii="Times New Roman" w:hAnsi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8E3496">
        <w:rPr>
          <w:rFonts w:ascii="Times New Roman" w:hAnsi="Times New Roman"/>
          <w:sz w:val="24"/>
          <w:szCs w:val="24"/>
        </w:rPr>
        <w:t xml:space="preserve"> (далее - персональные данные) - совокупность основных и дополнительных персональных данных, а также данных о реквизитах документов, подтверждающих основные и дополнительные персональные данные конкретных физических лиц</w:t>
      </w:r>
      <w:r>
        <w:rPr>
          <w:rFonts w:ascii="Times New Roman" w:hAnsi="Times New Roman"/>
          <w:sz w:val="24"/>
          <w:szCs w:val="24"/>
        </w:rPr>
        <w:t>, которые являются таковыми в соответствии с законодательством).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7.2. Учреждение образования обязуется: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зачислить Обучающегося для получения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приказом ректора </w:t>
      </w:r>
      <w:r w:rsidRPr="00337B4A">
        <w:rPr>
          <w:rFonts w:ascii="Times New Roman" w:hAnsi="Times New Roman" w:cs="Times New Roman"/>
          <w:sz w:val="24"/>
          <w:szCs w:val="24"/>
        </w:rPr>
        <w:t>Учреждения   образования  и  обеспечить  его  подготовку  по 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(направлению   специальности,  специализации),  указанно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7B4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 xml:space="preserve">)  в  </w:t>
      </w:r>
      <w:hyperlink r:id="rId5" w:history="1">
        <w:r w:rsidRPr="00AE015F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 xml:space="preserve">настоящего договора,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337B4A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организовать   материально-техническое   обеспечение 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процесса  в  соответствии с установленными санитарными нормами, правилами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гигиеническими нормативами;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обеспечить   при   наличии   мест   иногороднего  Обучающегося </w:t>
      </w:r>
      <w:r>
        <w:rPr>
          <w:rFonts w:ascii="Times New Roman" w:hAnsi="Times New Roman" w:cs="Times New Roman"/>
          <w:sz w:val="24"/>
          <w:szCs w:val="24"/>
        </w:rPr>
        <w:t>дневной формы обучения</w:t>
      </w:r>
      <w:r w:rsidRPr="00337B4A">
        <w:rPr>
          <w:rFonts w:ascii="Times New Roman" w:hAnsi="Times New Roman" w:cs="Times New Roman"/>
          <w:sz w:val="24"/>
          <w:szCs w:val="24"/>
        </w:rPr>
        <w:t xml:space="preserve">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проживания  в  общежитии.  При этом плата за пользование жилым помещением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общежитии   и   коммунальные  услуги  не  входит  в  стоимость  обучения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осуществляется  отдельно  на  основании  договора  найма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общежитии (иного документа, определенного сторонами);</w:t>
      </w:r>
    </w:p>
    <w:p w:rsidR="000B567B" w:rsidRPr="001863EB" w:rsidRDefault="000B567B" w:rsidP="000F745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защиту имеющихся персональных данных Обучающегося, путем </w:t>
      </w:r>
      <w:r w:rsidRPr="008E3496">
        <w:rPr>
          <w:rFonts w:ascii="Times New Roman" w:hAnsi="Times New Roman"/>
          <w:sz w:val="24"/>
          <w:szCs w:val="24"/>
        </w:rPr>
        <w:t>предотвращени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E3496">
        <w:rPr>
          <w:rFonts w:ascii="Times New Roman" w:hAnsi="Times New Roman"/>
          <w:sz w:val="24"/>
          <w:szCs w:val="24"/>
        </w:rPr>
        <w:t>попыток незаконного доступа к персональным данным,  их блокирования, копирования, предоставления, распространения, искажения, уничтожения, а также иных неправомерных действий в отн</w:t>
      </w:r>
      <w:r>
        <w:rPr>
          <w:rFonts w:ascii="Times New Roman" w:hAnsi="Times New Roman"/>
          <w:sz w:val="24"/>
          <w:szCs w:val="24"/>
        </w:rPr>
        <w:t>ошении этих персональных данных;</w:t>
      </w:r>
    </w:p>
    <w:p w:rsidR="000B567B" w:rsidRPr="001863E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выдать  </w:t>
      </w:r>
      <w:proofErr w:type="gramStart"/>
      <w:r w:rsidRPr="001863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863EB">
        <w:rPr>
          <w:rFonts w:ascii="Times New Roman" w:hAnsi="Times New Roman" w:cs="Times New Roman"/>
          <w:sz w:val="24"/>
          <w:szCs w:val="24"/>
        </w:rPr>
        <w:t>,  освоившему содержание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EB">
        <w:rPr>
          <w:rFonts w:ascii="Times New Roman" w:hAnsi="Times New Roman" w:cs="Times New Roman"/>
          <w:sz w:val="24"/>
          <w:szCs w:val="24"/>
        </w:rPr>
        <w:t xml:space="preserve">высшего образования, соответствующий документ об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7B4A">
        <w:rPr>
          <w:rFonts w:ascii="Times New Roman" w:hAnsi="Times New Roman" w:cs="Times New Roman"/>
          <w:sz w:val="24"/>
          <w:szCs w:val="24"/>
        </w:rPr>
        <w:t xml:space="preserve"> имеет право на получение высшего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специальности  (направлению  специальности, специализации)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E015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E015F"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7.4. обязанности 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7B4A">
        <w:rPr>
          <w:rFonts w:ascii="Times New Roman" w:hAnsi="Times New Roman" w:cs="Times New Roman"/>
          <w:sz w:val="24"/>
          <w:szCs w:val="24"/>
        </w:rPr>
        <w:t>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добросовестно   относиться   к   освоению  содержания 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программ, программ воспитания;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выполнять  требования  учредительных  документов,  правил 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распорядка  для  обучающихся,  иных  локальных  нормативных 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Учреждения образования;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 образования;</w:t>
      </w:r>
    </w:p>
    <w:p w:rsidR="000B567B" w:rsidRPr="001863E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возместить Учреждению образования в полном объеме все понесенные им убытки, связанные с порчей, утратой имущества, ненадлежащим обращением с имуществом, возникшие по вине Обучающегося; 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осуществлять   оплату   стоимости   обучения  в  сроки,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настоящим договором;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7.5.  Плательщик  имеет  право получать от Учреждения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сведения о результатах обучения Обучающегося;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7.6. Плательщик  обязуется: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осуществлять  оплату  за  обучение  в  сроки,  установленные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договором;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8. Ответственность сторон: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настоящему   договору   стороны  несут  ответственность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0B567B" w:rsidRPr="00AE015F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8.2. при нарушении сроков оплаты, предусмотренных </w:t>
      </w:r>
      <w:hyperlink r:id="rId7" w:history="1">
        <w:r w:rsidRPr="00AE015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E015F"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договора, ______________________________ выплачивает  пеню  в  размере 0,1%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015F">
        <w:rPr>
          <w:rFonts w:ascii="Times New Roman" w:hAnsi="Times New Roman" w:cs="Times New Roman"/>
          <w:sz w:val="22"/>
          <w:szCs w:val="22"/>
        </w:rPr>
        <w:t>(Обучающийся, Плательщик)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от  суммы просроченных платежей за каждый день просрочки.  Пеня начисляется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со следующего дн</w:t>
      </w:r>
      <w:r>
        <w:rPr>
          <w:rFonts w:ascii="Times New Roman" w:hAnsi="Times New Roman" w:cs="Times New Roman"/>
          <w:sz w:val="24"/>
          <w:szCs w:val="24"/>
        </w:rPr>
        <w:t>я после истечения срока оплаты.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8.3.  </w:t>
      </w:r>
      <w:proofErr w:type="gramStart"/>
      <w:r w:rsidRPr="00337B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7B4A">
        <w:rPr>
          <w:rFonts w:ascii="Times New Roman" w:hAnsi="Times New Roman" w:cs="Times New Roman"/>
          <w:sz w:val="24"/>
          <w:szCs w:val="24"/>
        </w:rPr>
        <w:t xml:space="preserve">  несет ответственность перед Учреждением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за  причинение  вреда  имуществу  Учреждения  образования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 Заключительные положения: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.1.  настоящий  договор  со</w:t>
      </w:r>
      <w:r>
        <w:rPr>
          <w:rFonts w:ascii="Times New Roman" w:hAnsi="Times New Roman" w:cs="Times New Roman"/>
          <w:sz w:val="24"/>
          <w:szCs w:val="24"/>
        </w:rPr>
        <w:t>ставлен  в  _______</w:t>
      </w:r>
      <w:r w:rsidRPr="00337B4A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.2.  договор  вступает  в  силу  со  дня 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.3.   договор   изменяется   и   расторгается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.4.  вносимые  изменения  (дополнения)  оформляются 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0B567B" w:rsidRDefault="000B567B" w:rsidP="000F745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4A">
        <w:rPr>
          <w:rFonts w:ascii="Times New Roman" w:hAnsi="Times New Roman" w:cs="Times New Roman"/>
          <w:sz w:val="24"/>
          <w:szCs w:val="24"/>
        </w:rPr>
        <w:t>.5.  все  споры  и разногласия по настоящему договору стороны решают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 xml:space="preserve">путем  переговоров,  а при </w:t>
      </w:r>
      <w:proofErr w:type="spellStart"/>
      <w:r w:rsidRPr="00337B4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37B4A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4A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 Республики Беларусь.</w:t>
      </w:r>
    </w:p>
    <w:p w:rsidR="000B567B" w:rsidRPr="0053358C" w:rsidRDefault="000B567B" w:rsidP="000F7451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Pr="0053358C">
        <w:rPr>
          <w:rFonts w:ascii="Times New Roman" w:hAnsi="Times New Roman"/>
          <w:sz w:val="24"/>
          <w:szCs w:val="24"/>
        </w:rPr>
        <w:t>По вопросам, не урегулированным настоящим договором, стороны руководствуются действующим законодательством и локальными нормативными правовыми актами, действующими в университете.</w:t>
      </w:r>
    </w:p>
    <w:p w:rsidR="00FF6DBF" w:rsidRDefault="00FF6DBF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67B" w:rsidRDefault="000B567B" w:rsidP="000F7451">
      <w:pPr>
        <w:pStyle w:val="ConsPlusNonformat"/>
        <w:widowControl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B4A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tbl>
      <w:tblPr>
        <w:tblW w:w="10135" w:type="dxa"/>
        <w:tblLayout w:type="fixed"/>
        <w:tblLook w:val="0000"/>
      </w:tblPr>
      <w:tblGrid>
        <w:gridCol w:w="3085"/>
        <w:gridCol w:w="284"/>
        <w:gridCol w:w="3402"/>
        <w:gridCol w:w="283"/>
        <w:gridCol w:w="3081"/>
      </w:tblGrid>
      <w:tr w:rsidR="000B567B" w:rsidRPr="00F85B94" w:rsidTr="00AA1DDE"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Адрес: 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12027, г"/>
              </w:smartTagPr>
              <w:r w:rsidRPr="00F85B94">
                <w:rPr>
                  <w:rFonts w:ascii="Times New Roman" w:hAnsi="Times New Roman"/>
                  <w:sz w:val="24"/>
                  <w:szCs w:val="24"/>
                </w:rPr>
                <w:t>212027, г</w:t>
              </w:r>
            </w:smartTag>
            <w:proofErr w:type="gramStart"/>
            <w:r w:rsidRPr="00F85B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5B94">
              <w:rPr>
                <w:rFonts w:ascii="Times New Roman" w:hAnsi="Times New Roman"/>
                <w:sz w:val="24"/>
                <w:szCs w:val="24"/>
              </w:rPr>
              <w:t>огилев, проспект Шмидта, д.3</w:t>
            </w: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tabs>
                <w:tab w:val="left" w:pos="2444"/>
              </w:tabs>
              <w:spacing w:line="240" w:lineRule="exact"/>
              <w:ind w:right="4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Место нахождения: 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0B567B" w:rsidRPr="00F85B94" w:rsidRDefault="00EB50C5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321916">
              <w:rPr>
                <w:rFonts w:ascii="Times New Roman" w:hAnsi="Times New Roman"/>
                <w:sz w:val="24"/>
                <w:szCs w:val="24"/>
              </w:rPr>
              <w:t>АКВВ36</w:t>
            </w:r>
            <w:r>
              <w:rPr>
                <w:rFonts w:ascii="Times New Roman" w:hAnsi="Times New Roman"/>
                <w:sz w:val="24"/>
                <w:szCs w:val="24"/>
              </w:rPr>
              <w:t>32957704141</w:t>
            </w:r>
            <w:r w:rsidRPr="00321916">
              <w:rPr>
                <w:rFonts w:ascii="Times New Roman" w:hAnsi="Times New Roman"/>
                <w:sz w:val="24"/>
                <w:szCs w:val="24"/>
              </w:rPr>
              <w:t>7000000</w:t>
            </w:r>
            <w:r>
              <w:rPr>
                <w:rFonts w:ascii="Times New Roman" w:hAnsi="Times New Roman"/>
                <w:sz w:val="24"/>
                <w:szCs w:val="24"/>
              </w:rPr>
              <w:t>(в/б)</w:t>
            </w:r>
          </w:p>
          <w:p w:rsidR="00EB50C5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филиал № 700 МОУ ОАО «АСБ «</w:t>
            </w:r>
            <w:proofErr w:type="spellStart"/>
            <w:r w:rsidRPr="00F85B94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F85B9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B567B" w:rsidRPr="00F85B94" w:rsidRDefault="00EB50C5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АКВВВY21700</w:t>
            </w:r>
            <w:r w:rsidR="000B567B" w:rsidRPr="00F85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 xml:space="preserve">г. Могилев, ул. </w:t>
            </w:r>
            <w:proofErr w:type="gramStart"/>
            <w:r w:rsidRPr="00F85B9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85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д. 71а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УНН 700036606, ОКПО 02071990</w:t>
            </w: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Паспорт    серия______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№__________________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выдан 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B94">
              <w:rPr>
                <w:rFonts w:ascii="Times New Roman" w:hAnsi="Times New Roman"/>
                <w:sz w:val="24"/>
                <w:szCs w:val="24"/>
              </w:rPr>
              <w:t xml:space="preserve">(для юридического лица, </w:t>
            </w:r>
            <w:proofErr w:type="gramEnd"/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left"/>
              <w:rPr>
                <w:szCs w:val="24"/>
              </w:rPr>
            </w:pPr>
          </w:p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left"/>
              <w:rPr>
                <w:szCs w:val="24"/>
              </w:rPr>
            </w:pPr>
            <w:r w:rsidRPr="002E3C0C">
              <w:rPr>
                <w:szCs w:val="24"/>
              </w:rPr>
              <w:t>____________________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rPr>
                <w:szCs w:val="24"/>
              </w:rPr>
            </w:pPr>
          </w:p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both"/>
              <w:rPr>
                <w:szCs w:val="24"/>
              </w:rPr>
            </w:pPr>
            <w:r w:rsidRPr="002E3C0C">
              <w:rPr>
                <w:szCs w:val="24"/>
              </w:rPr>
              <w:t>Ректор</w:t>
            </w: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rPr>
                <w:szCs w:val="24"/>
              </w:rPr>
            </w:pPr>
          </w:p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both"/>
              <w:rPr>
                <w:szCs w:val="24"/>
              </w:rPr>
            </w:pPr>
            <w:r w:rsidRPr="002E3C0C">
              <w:rPr>
                <w:szCs w:val="24"/>
              </w:rPr>
              <w:t>Руководитель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B567B" w:rsidRPr="00F85B94" w:rsidRDefault="000B567B" w:rsidP="000F7451">
            <w:pPr>
              <w:pStyle w:val="ConsPlusNonformat"/>
              <w:widowControl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4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собственное имя, отчество (если таковое имеется) </w:t>
            </w:r>
            <w:proofErr w:type="gramStart"/>
            <w:r w:rsidRPr="00F85B9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85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left"/>
              <w:rPr>
                <w:szCs w:val="24"/>
              </w:rPr>
            </w:pPr>
            <w:r w:rsidRPr="002E3C0C">
              <w:rPr>
                <w:szCs w:val="24"/>
              </w:rPr>
              <w:t>Главный бухгалтер</w:t>
            </w:r>
          </w:p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М.П.</w:t>
            </w: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left"/>
              <w:rPr>
                <w:szCs w:val="24"/>
              </w:rPr>
            </w:pPr>
            <w:r w:rsidRPr="002E3C0C">
              <w:rPr>
                <w:szCs w:val="24"/>
              </w:rPr>
              <w:t>Главный бухгалтер</w:t>
            </w:r>
          </w:p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 xml:space="preserve">                          М.П.</w:t>
            </w:r>
          </w:p>
        </w:tc>
      </w:tr>
      <w:tr w:rsidR="000B567B" w:rsidRPr="00F85B94" w:rsidTr="00AA1DDE">
        <w:trPr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Адрес: _____________________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B9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F85B94" w:rsidTr="00AA1DDE">
        <w:trPr>
          <w:gridAfter w:val="4"/>
          <w:wAfter w:w="7050" w:type="dxa"/>
          <w:cantSplit/>
        </w:trPr>
        <w:tc>
          <w:tcPr>
            <w:tcW w:w="3085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67B" w:rsidRPr="00337B4A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37B4A">
        <w:rPr>
          <w:rFonts w:ascii="Times New Roman" w:hAnsi="Times New Roman" w:cs="Times New Roman"/>
          <w:sz w:val="24"/>
          <w:szCs w:val="24"/>
        </w:rPr>
        <w:t>окумент, удостоверяющий</w:t>
      </w:r>
    </w:p>
    <w:p w:rsidR="000B567B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37B4A">
        <w:rPr>
          <w:rFonts w:ascii="Times New Roman" w:hAnsi="Times New Roman" w:cs="Times New Roman"/>
          <w:sz w:val="24"/>
          <w:szCs w:val="24"/>
        </w:rPr>
        <w:t>ичность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567B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C7027D">
        <w:rPr>
          <w:rFonts w:ascii="Times New Roman" w:hAnsi="Times New Roman" w:cs="Times New Roman"/>
          <w:sz w:val="18"/>
          <w:szCs w:val="18"/>
        </w:rPr>
        <w:t xml:space="preserve">(вид, серия  (при наличии), </w:t>
      </w:r>
      <w:proofErr w:type="gramEnd"/>
    </w:p>
    <w:p w:rsidR="000B567B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7027D">
        <w:rPr>
          <w:rFonts w:ascii="Times New Roman" w:hAnsi="Times New Roman" w:cs="Times New Roman"/>
          <w:sz w:val="18"/>
          <w:szCs w:val="18"/>
        </w:rPr>
        <w:t>номер,  дата выдачи,</w:t>
      </w:r>
    </w:p>
    <w:p w:rsidR="000B567B" w:rsidRPr="00337B4A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7027D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proofErr w:type="gramStart"/>
      <w:r w:rsidRPr="00C7027D">
        <w:rPr>
          <w:rFonts w:ascii="Times New Roman" w:hAnsi="Times New Roman" w:cs="Times New Roman"/>
          <w:sz w:val="18"/>
          <w:szCs w:val="18"/>
        </w:rPr>
        <w:t>государственного</w:t>
      </w:r>
      <w:proofErr w:type="gramEnd"/>
      <w:r w:rsidRPr="00C702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67B" w:rsidRPr="00337B4A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7027D">
        <w:rPr>
          <w:rFonts w:ascii="Times New Roman" w:hAnsi="Times New Roman" w:cs="Times New Roman"/>
          <w:sz w:val="18"/>
          <w:szCs w:val="18"/>
        </w:rPr>
        <w:t>органа,  его выдавшего,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7027D">
        <w:rPr>
          <w:rFonts w:ascii="Times New Roman" w:hAnsi="Times New Roman" w:cs="Times New Roman"/>
          <w:sz w:val="18"/>
          <w:szCs w:val="18"/>
        </w:rPr>
        <w:t xml:space="preserve">                                                  идентификационный номер</w:t>
      </w:r>
    </w:p>
    <w:p w:rsidR="000B567B" w:rsidRPr="00337B4A" w:rsidRDefault="000B567B" w:rsidP="000F7451">
      <w:pPr>
        <w:pStyle w:val="ConsPlusNonformat"/>
        <w:widowControl/>
        <w:spacing w:line="240" w:lineRule="exac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B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</w:t>
      </w:r>
      <w:r w:rsidRPr="001A7035">
        <w:rPr>
          <w:rFonts w:ascii="Times New Roman" w:hAnsi="Times New Roman" w:cs="Times New Roman"/>
          <w:sz w:val="22"/>
          <w:szCs w:val="22"/>
        </w:rPr>
        <w:t xml:space="preserve">(при наличии) </w:t>
      </w:r>
    </w:p>
    <w:p w:rsidR="000B567B" w:rsidRPr="00C7027D" w:rsidRDefault="000B567B" w:rsidP="000F7451">
      <w:pPr>
        <w:pStyle w:val="ConsPlusNonformat"/>
        <w:widowControl/>
        <w:spacing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B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027D">
        <w:rPr>
          <w:rFonts w:ascii="Times New Roman" w:hAnsi="Times New Roman" w:cs="Times New Roman"/>
          <w:sz w:val="18"/>
          <w:szCs w:val="18"/>
        </w:rPr>
        <w:t>(для  физического лица)</w:t>
      </w:r>
    </w:p>
    <w:tbl>
      <w:tblPr>
        <w:tblW w:w="0" w:type="auto"/>
        <w:jc w:val="right"/>
        <w:tblInd w:w="-1843" w:type="dxa"/>
        <w:tblLayout w:type="fixed"/>
        <w:tblLook w:val="0000"/>
      </w:tblPr>
      <w:tblGrid>
        <w:gridCol w:w="4820"/>
      </w:tblGrid>
      <w:tr w:rsidR="000B567B" w:rsidRPr="00F85B94" w:rsidTr="00AA1DDE">
        <w:trPr>
          <w:cantSplit/>
          <w:jc w:val="right"/>
        </w:trPr>
        <w:tc>
          <w:tcPr>
            <w:tcW w:w="4820" w:type="dxa"/>
          </w:tcPr>
          <w:p w:rsidR="000B567B" w:rsidRPr="002E3C0C" w:rsidRDefault="000B567B" w:rsidP="000F7451">
            <w:pPr>
              <w:pStyle w:val="2"/>
              <w:spacing w:line="240" w:lineRule="exact"/>
              <w:contextualSpacing/>
              <w:jc w:val="left"/>
              <w:rPr>
                <w:szCs w:val="24"/>
              </w:rPr>
            </w:pPr>
          </w:p>
          <w:p w:rsidR="000B567B" w:rsidRPr="002E3C0C" w:rsidRDefault="000B567B" w:rsidP="000F7451">
            <w:pPr>
              <w:pStyle w:val="2"/>
              <w:spacing w:line="240" w:lineRule="exact"/>
              <w:ind w:right="-142"/>
              <w:contextualSpacing/>
              <w:jc w:val="left"/>
              <w:rPr>
                <w:szCs w:val="24"/>
              </w:rPr>
            </w:pPr>
            <w:r w:rsidRPr="002E3C0C">
              <w:rPr>
                <w:szCs w:val="24"/>
              </w:rPr>
              <w:t xml:space="preserve">                             ________________________</w:t>
            </w:r>
          </w:p>
        </w:tc>
      </w:tr>
      <w:tr w:rsidR="000B567B" w:rsidRPr="00F85B94" w:rsidTr="00AA1DDE">
        <w:trPr>
          <w:cantSplit/>
          <w:jc w:val="right"/>
        </w:trPr>
        <w:tc>
          <w:tcPr>
            <w:tcW w:w="4820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</w:t>
            </w:r>
            <w:r w:rsidRPr="00C7027D">
              <w:rPr>
                <w:rFonts w:ascii="Times New Roman" w:hAnsi="Times New Roman"/>
                <w:sz w:val="18"/>
                <w:szCs w:val="24"/>
              </w:rPr>
              <w:t>Подпись, инициалы и фамилия</w:t>
            </w:r>
          </w:p>
        </w:tc>
      </w:tr>
      <w:tr w:rsidR="000B567B" w:rsidRPr="00F85B94" w:rsidTr="00AA1DDE">
        <w:trPr>
          <w:cantSplit/>
          <w:jc w:val="right"/>
        </w:trPr>
        <w:tc>
          <w:tcPr>
            <w:tcW w:w="4820" w:type="dxa"/>
          </w:tcPr>
          <w:p w:rsidR="000B567B" w:rsidRPr="00F85B94" w:rsidRDefault="000B567B" w:rsidP="000F745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B" w:rsidRPr="00F85B94" w:rsidTr="00AA1DDE">
        <w:trPr>
          <w:cantSplit/>
          <w:jc w:val="right"/>
        </w:trPr>
        <w:tc>
          <w:tcPr>
            <w:tcW w:w="4820" w:type="dxa"/>
          </w:tcPr>
          <w:p w:rsidR="000B567B" w:rsidRPr="00F85B94" w:rsidRDefault="000B567B" w:rsidP="000F7451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67B" w:rsidRPr="00FA3B2F" w:rsidRDefault="000B567B" w:rsidP="000F7451">
      <w:pPr>
        <w:pStyle w:val="newncpi"/>
        <w:spacing w:line="240" w:lineRule="exact"/>
        <w:ind w:firstLine="708"/>
        <w:contextualSpacing/>
      </w:pPr>
      <w:r w:rsidRPr="00FA3B2F">
        <w:t>С заключением настоящего договора несовершеннолетни</w:t>
      </w:r>
      <w:proofErr w:type="gramStart"/>
      <w:r w:rsidRPr="00FA3B2F">
        <w:t>м(</w:t>
      </w:r>
      <w:proofErr w:type="gramEnd"/>
      <w:r w:rsidRPr="00FA3B2F">
        <w:t>ей) _____________________________________________________________</w:t>
      </w:r>
      <w:r>
        <w:t>________________</w:t>
      </w:r>
    </w:p>
    <w:p w:rsidR="000B567B" w:rsidRPr="00C7027D" w:rsidRDefault="000B567B" w:rsidP="000F7451">
      <w:pPr>
        <w:pStyle w:val="undline"/>
        <w:spacing w:line="240" w:lineRule="exact"/>
        <w:contextualSpacing/>
        <w:jc w:val="center"/>
        <w:rPr>
          <w:sz w:val="18"/>
          <w:szCs w:val="24"/>
        </w:rPr>
      </w:pPr>
      <w:proofErr w:type="gramStart"/>
      <w:r w:rsidRPr="00C7027D">
        <w:rPr>
          <w:sz w:val="18"/>
          <w:szCs w:val="24"/>
        </w:rPr>
        <w:t>(фамилия, собственное имя, отчество (если таковое имеется)</w:t>
      </w:r>
      <w:proofErr w:type="gramEnd"/>
    </w:p>
    <w:p w:rsidR="000B567B" w:rsidRPr="00FA3B2F" w:rsidRDefault="000B567B" w:rsidP="000F7451">
      <w:pPr>
        <w:pStyle w:val="newncpi0"/>
        <w:spacing w:line="240" w:lineRule="exact"/>
        <w:contextualSpacing/>
      </w:pPr>
      <w:r w:rsidRPr="00FA3B2F">
        <w:t>согласе</w:t>
      </w:r>
      <w:proofErr w:type="gramStart"/>
      <w:r w:rsidRPr="00FA3B2F">
        <w:t>н(</w:t>
      </w:r>
      <w:proofErr w:type="gramEnd"/>
      <w:r w:rsidRPr="00FA3B2F">
        <w:t>на) ____________________________</w:t>
      </w:r>
      <w:r>
        <w:t>______________________________</w:t>
      </w:r>
      <w:r w:rsidR="000F7451">
        <w:t>________</w:t>
      </w:r>
    </w:p>
    <w:p w:rsidR="000B567B" w:rsidRPr="00C7027D" w:rsidRDefault="000B567B" w:rsidP="000F7451">
      <w:pPr>
        <w:pStyle w:val="undline"/>
        <w:spacing w:line="240" w:lineRule="exact"/>
        <w:ind w:left="708" w:firstLine="708"/>
        <w:contextualSpacing/>
        <w:jc w:val="left"/>
        <w:rPr>
          <w:sz w:val="18"/>
          <w:szCs w:val="24"/>
        </w:rPr>
      </w:pPr>
      <w:r w:rsidRPr="00C7027D">
        <w:rPr>
          <w:sz w:val="18"/>
          <w:szCs w:val="24"/>
        </w:rPr>
        <w:t xml:space="preserve">      </w:t>
      </w:r>
      <w:proofErr w:type="gramStart"/>
      <w:r w:rsidRPr="00C7027D">
        <w:rPr>
          <w:sz w:val="18"/>
          <w:szCs w:val="24"/>
        </w:rPr>
        <w:t xml:space="preserve">(фамилия, собственное имя, отчество (если таковое имеется) законного </w:t>
      </w:r>
      <w:proofErr w:type="gramEnd"/>
    </w:p>
    <w:p w:rsidR="000B567B" w:rsidRPr="00FA3B2F" w:rsidRDefault="000B567B" w:rsidP="000F7451">
      <w:pPr>
        <w:pStyle w:val="newncpi0"/>
        <w:spacing w:line="240" w:lineRule="exact"/>
        <w:contextualSpacing/>
      </w:pPr>
      <w:r w:rsidRPr="00FA3B2F">
        <w:t>___________________________________________________________</w:t>
      </w:r>
      <w:r>
        <w:t>__________________</w:t>
      </w:r>
    </w:p>
    <w:p w:rsidR="000B567B" w:rsidRPr="00C7027D" w:rsidRDefault="000B567B" w:rsidP="000F7451">
      <w:pPr>
        <w:pStyle w:val="undline"/>
        <w:spacing w:line="240" w:lineRule="exact"/>
        <w:contextualSpacing/>
        <w:jc w:val="center"/>
        <w:rPr>
          <w:sz w:val="18"/>
          <w:szCs w:val="24"/>
        </w:rPr>
      </w:pPr>
      <w:proofErr w:type="gramStart"/>
      <w:r w:rsidRPr="00C7027D">
        <w:rPr>
          <w:sz w:val="18"/>
          <w:szCs w:val="24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0B567B" w:rsidRPr="00FA3B2F" w:rsidRDefault="000B567B" w:rsidP="000F7451">
      <w:pPr>
        <w:pStyle w:val="newncpi0"/>
        <w:spacing w:line="240" w:lineRule="exact"/>
        <w:contextualSpacing/>
      </w:pPr>
      <w:r w:rsidRPr="00FA3B2F">
        <w:t>___________________________________________________________</w:t>
      </w:r>
      <w:r>
        <w:t>__________________</w:t>
      </w:r>
    </w:p>
    <w:p w:rsidR="000B567B" w:rsidRPr="00C7027D" w:rsidRDefault="000B567B" w:rsidP="000F7451">
      <w:pPr>
        <w:pStyle w:val="undline"/>
        <w:spacing w:line="240" w:lineRule="exact"/>
        <w:contextualSpacing/>
        <w:jc w:val="center"/>
        <w:rPr>
          <w:sz w:val="18"/>
          <w:szCs w:val="24"/>
        </w:rPr>
      </w:pPr>
      <w:r w:rsidRPr="00C7027D">
        <w:rPr>
          <w:sz w:val="18"/>
          <w:szCs w:val="24"/>
        </w:rPr>
        <w:t>номер, дата выдачи, наименование государственного органа,</w:t>
      </w:r>
    </w:p>
    <w:p w:rsidR="000B567B" w:rsidRPr="00FA3B2F" w:rsidRDefault="000B567B" w:rsidP="000F7451">
      <w:pPr>
        <w:pStyle w:val="newncpi0"/>
        <w:spacing w:line="240" w:lineRule="exact"/>
        <w:contextualSpacing/>
      </w:pPr>
      <w:r w:rsidRPr="00FA3B2F">
        <w:t>___________________________________________________________</w:t>
      </w:r>
      <w:r>
        <w:t>__________________</w:t>
      </w:r>
    </w:p>
    <w:p w:rsidR="000B567B" w:rsidRPr="00C7027D" w:rsidRDefault="000B567B" w:rsidP="000F7451">
      <w:pPr>
        <w:pStyle w:val="undline"/>
        <w:spacing w:line="240" w:lineRule="exact"/>
        <w:contextualSpacing/>
        <w:jc w:val="center"/>
        <w:rPr>
          <w:sz w:val="18"/>
          <w:szCs w:val="24"/>
        </w:rPr>
      </w:pPr>
      <w:r w:rsidRPr="00C7027D">
        <w:rPr>
          <w:sz w:val="18"/>
          <w:szCs w:val="24"/>
        </w:rPr>
        <w:t>его выдавшего, идентификационный номер (при наличии)</w:t>
      </w:r>
    </w:p>
    <w:p w:rsidR="000B567B" w:rsidRPr="00FA3B2F" w:rsidRDefault="000B567B" w:rsidP="000F7451">
      <w:pPr>
        <w:pStyle w:val="newncpi0"/>
        <w:spacing w:line="240" w:lineRule="exact"/>
        <w:contextualSpacing/>
      </w:pPr>
      <w:r w:rsidRPr="00FA3B2F">
        <w:t>_________________</w:t>
      </w:r>
    </w:p>
    <w:p w:rsidR="000B567B" w:rsidRPr="00C7027D" w:rsidRDefault="000B567B" w:rsidP="000F7451">
      <w:pPr>
        <w:spacing w:line="240" w:lineRule="exact"/>
        <w:ind w:firstLine="567"/>
        <w:contextualSpacing/>
        <w:jc w:val="both"/>
        <w:rPr>
          <w:rFonts w:ascii="Times New Roman" w:hAnsi="Times New Roman"/>
          <w:sz w:val="18"/>
          <w:szCs w:val="24"/>
        </w:rPr>
      </w:pPr>
      <w:r w:rsidRPr="00C7027D">
        <w:rPr>
          <w:rFonts w:ascii="Times New Roman" w:hAnsi="Times New Roman"/>
          <w:sz w:val="18"/>
          <w:szCs w:val="24"/>
        </w:rPr>
        <w:t>(подпись) </w:t>
      </w:r>
    </w:p>
    <w:p w:rsidR="000B567B" w:rsidRDefault="000B567B" w:rsidP="000F7451">
      <w:pPr>
        <w:spacing w:line="240" w:lineRule="exact"/>
        <w:contextualSpacing/>
        <w:jc w:val="both"/>
      </w:pPr>
      <w:r w:rsidRPr="00FA3B2F">
        <w:rPr>
          <w:rFonts w:ascii="Times New Roman" w:hAnsi="Times New Roman"/>
          <w:sz w:val="24"/>
          <w:szCs w:val="24"/>
        </w:rPr>
        <w:t>______________________________</w:t>
      </w:r>
    </w:p>
    <w:p w:rsidR="00922495" w:rsidRDefault="00922495" w:rsidP="000F7451">
      <w:pPr>
        <w:spacing w:line="240" w:lineRule="exact"/>
      </w:pPr>
    </w:p>
    <w:sectPr w:rsidR="00922495" w:rsidSect="000F7451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3BF"/>
    <w:multiLevelType w:val="hybridMultilevel"/>
    <w:tmpl w:val="5E4E3AA4"/>
    <w:lvl w:ilvl="0" w:tplc="BE2EA52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7B"/>
    <w:rsid w:val="000B567B"/>
    <w:rsid w:val="000F137A"/>
    <w:rsid w:val="000F7451"/>
    <w:rsid w:val="001703BB"/>
    <w:rsid w:val="00305D02"/>
    <w:rsid w:val="00465EEE"/>
    <w:rsid w:val="004A7D44"/>
    <w:rsid w:val="005505DA"/>
    <w:rsid w:val="005C5DB7"/>
    <w:rsid w:val="005C727C"/>
    <w:rsid w:val="00763665"/>
    <w:rsid w:val="008067C3"/>
    <w:rsid w:val="00832EDE"/>
    <w:rsid w:val="00922495"/>
    <w:rsid w:val="00E41E7A"/>
    <w:rsid w:val="00EB50C5"/>
    <w:rsid w:val="00F32219"/>
    <w:rsid w:val="00FC5304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B567B"/>
    <w:pPr>
      <w:keepNext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B5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0B567B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567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567B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7176CF29B1416E8C972E632C46101DC82FD2E47A6598874EA321A1228706D9196A2FFB2ECFE9BDB6E5BA218z3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27176CF29B1416E8C972E632C46101DC82FD2E47A6598874EA321A1228706D9196A2FFB2ECFE9BDB6E5BA115z3d4I" TargetMode="External"/><Relationship Id="rId5" Type="http://schemas.openxmlformats.org/officeDocument/2006/relationships/hyperlink" Target="consultantplus://offline/ref=7F27176CF29B1416E8C972E632C46101DC82FD2E47A6598874EA321A1228706D9196A2FFB2ECFE9BDB6E5BA115z3d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2017-07-10T13:09:00Z</cp:lastPrinted>
  <dcterms:created xsi:type="dcterms:W3CDTF">2016-06-27T11:07:00Z</dcterms:created>
  <dcterms:modified xsi:type="dcterms:W3CDTF">2018-06-01T12:57:00Z</dcterms:modified>
</cp:coreProperties>
</file>